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2604" w14:textId="77777777" w:rsidR="00270261" w:rsidRPr="0065613E" w:rsidRDefault="00270261" w:rsidP="0065613E">
      <w:pPr>
        <w:adjustRightInd w:val="0"/>
        <w:snapToGrid w:val="0"/>
        <w:spacing w:beforeLines="50" w:before="156" w:afterLines="50" w:after="156" w:line="360" w:lineRule="auto"/>
        <w:jc w:val="center"/>
        <w:rPr>
          <w:rFonts w:ascii="Times New Roman" w:eastAsia="黑体" w:hAnsi="Times New Roman" w:cs="Times New Roman"/>
          <w:b/>
          <w:bCs/>
          <w:color w:val="000000" w:themeColor="text1"/>
          <w:sz w:val="40"/>
          <w:szCs w:val="40"/>
        </w:rPr>
      </w:pPr>
      <w:r w:rsidRPr="0065613E">
        <w:rPr>
          <w:rFonts w:ascii="Times New Roman" w:eastAsia="黑体" w:hAnsi="Times New Roman" w:cs="Times New Roman"/>
          <w:b/>
          <w:bCs/>
          <w:color w:val="000000" w:themeColor="text1"/>
          <w:sz w:val="40"/>
          <w:szCs w:val="40"/>
        </w:rPr>
        <w:t>防火阻燃技术应急管理部重点实验室</w:t>
      </w:r>
    </w:p>
    <w:p w14:paraId="0137F1EF" w14:textId="282DFCA5" w:rsidR="00270261" w:rsidRPr="0065613E" w:rsidRDefault="00270261" w:rsidP="0065613E">
      <w:pPr>
        <w:adjustRightInd w:val="0"/>
        <w:snapToGrid w:val="0"/>
        <w:spacing w:beforeLines="50" w:before="156" w:afterLines="50" w:after="156" w:line="360" w:lineRule="auto"/>
        <w:jc w:val="center"/>
        <w:rPr>
          <w:rFonts w:ascii="Times New Roman" w:eastAsia="黑体" w:hAnsi="Times New Roman" w:cs="Times New Roman"/>
          <w:b/>
          <w:bCs/>
          <w:color w:val="000000" w:themeColor="text1"/>
          <w:sz w:val="40"/>
          <w:szCs w:val="40"/>
        </w:rPr>
      </w:pPr>
      <w:r w:rsidRPr="0065613E">
        <w:rPr>
          <w:rFonts w:ascii="Times New Roman" w:eastAsia="黑体" w:hAnsi="Times New Roman" w:cs="Times New Roman"/>
          <w:b/>
          <w:bCs/>
          <w:color w:val="000000" w:themeColor="text1"/>
          <w:sz w:val="40"/>
          <w:szCs w:val="40"/>
        </w:rPr>
        <w:t>202</w:t>
      </w:r>
      <w:r w:rsidR="00BA1EED" w:rsidRPr="0065613E">
        <w:rPr>
          <w:rFonts w:ascii="Times New Roman" w:eastAsia="黑体" w:hAnsi="Times New Roman" w:cs="Times New Roman"/>
          <w:b/>
          <w:bCs/>
          <w:color w:val="000000" w:themeColor="text1"/>
          <w:sz w:val="40"/>
          <w:szCs w:val="40"/>
        </w:rPr>
        <w:t>5</w:t>
      </w:r>
      <w:r w:rsidRPr="0065613E">
        <w:rPr>
          <w:rFonts w:ascii="Times New Roman" w:eastAsia="黑体" w:hAnsi="Times New Roman" w:cs="Times New Roman"/>
          <w:b/>
          <w:bCs/>
          <w:color w:val="000000" w:themeColor="text1"/>
          <w:sz w:val="40"/>
          <w:szCs w:val="40"/>
        </w:rPr>
        <w:t>年度开放课题指南</w:t>
      </w:r>
    </w:p>
    <w:tbl>
      <w:tblPr>
        <w:tblStyle w:val="ae"/>
        <w:tblW w:w="0" w:type="auto"/>
        <w:jc w:val="center"/>
        <w:tblLook w:val="04A0" w:firstRow="1" w:lastRow="0" w:firstColumn="1" w:lastColumn="0" w:noHBand="0" w:noVBand="1"/>
      </w:tblPr>
      <w:tblGrid>
        <w:gridCol w:w="457"/>
        <w:gridCol w:w="1806"/>
        <w:gridCol w:w="709"/>
        <w:gridCol w:w="5387"/>
        <w:gridCol w:w="4536"/>
        <w:gridCol w:w="850"/>
      </w:tblGrid>
      <w:tr w:rsidR="00250F74" w:rsidRPr="0065613E" w14:paraId="044D64DE" w14:textId="77777777" w:rsidTr="00456302">
        <w:trPr>
          <w:jc w:val="center"/>
        </w:trPr>
        <w:tc>
          <w:tcPr>
            <w:tcW w:w="457" w:type="dxa"/>
            <w:vAlign w:val="center"/>
          </w:tcPr>
          <w:p w14:paraId="52189180" w14:textId="733F4C85" w:rsidR="003B1811" w:rsidRPr="0065613E" w:rsidRDefault="003B1811" w:rsidP="0065613E">
            <w:pPr>
              <w:spacing w:beforeLines="50" w:before="156" w:afterLines="50" w:after="156"/>
              <w:jc w:val="center"/>
              <w:rPr>
                <w:rFonts w:ascii="Times New Roman" w:eastAsia="宋体" w:hAnsi="Times New Roman" w:cs="Times New Roman"/>
                <w:b/>
                <w:bCs/>
                <w:color w:val="000000" w:themeColor="text1"/>
                <w:sz w:val="24"/>
                <w:szCs w:val="28"/>
              </w:rPr>
            </w:pPr>
            <w:r w:rsidRPr="0065613E">
              <w:rPr>
                <w:rFonts w:ascii="Times New Roman" w:eastAsia="宋体" w:hAnsi="Times New Roman" w:cs="Times New Roman"/>
                <w:b/>
                <w:bCs/>
                <w:color w:val="000000" w:themeColor="text1"/>
                <w:sz w:val="24"/>
                <w:szCs w:val="28"/>
              </w:rPr>
              <w:t>序号</w:t>
            </w:r>
          </w:p>
        </w:tc>
        <w:tc>
          <w:tcPr>
            <w:tcW w:w="1806" w:type="dxa"/>
            <w:vAlign w:val="center"/>
          </w:tcPr>
          <w:p w14:paraId="1392C394" w14:textId="518F79A6" w:rsidR="003B1811" w:rsidRPr="0065613E" w:rsidRDefault="003B1811" w:rsidP="0065613E">
            <w:pPr>
              <w:spacing w:beforeLines="50" w:before="156" w:afterLines="50" w:after="156"/>
              <w:jc w:val="center"/>
              <w:rPr>
                <w:rFonts w:ascii="Times New Roman" w:eastAsia="宋体" w:hAnsi="Times New Roman" w:cs="Times New Roman"/>
                <w:b/>
                <w:bCs/>
                <w:color w:val="000000" w:themeColor="text1"/>
                <w:sz w:val="24"/>
                <w:szCs w:val="28"/>
              </w:rPr>
            </w:pPr>
            <w:r w:rsidRPr="0065613E">
              <w:rPr>
                <w:rFonts w:ascii="Times New Roman" w:eastAsia="宋体" w:hAnsi="Times New Roman" w:cs="Times New Roman"/>
                <w:b/>
                <w:bCs/>
                <w:color w:val="000000" w:themeColor="text1"/>
                <w:sz w:val="24"/>
                <w:szCs w:val="28"/>
              </w:rPr>
              <w:t>项目名称</w:t>
            </w:r>
          </w:p>
        </w:tc>
        <w:tc>
          <w:tcPr>
            <w:tcW w:w="709" w:type="dxa"/>
            <w:vAlign w:val="center"/>
          </w:tcPr>
          <w:p w14:paraId="0065C3B6" w14:textId="4D07DF81" w:rsidR="003B1811" w:rsidRPr="0065613E" w:rsidRDefault="003B1811" w:rsidP="0065613E">
            <w:pPr>
              <w:spacing w:beforeLines="50" w:before="156" w:afterLines="50" w:after="156"/>
              <w:jc w:val="center"/>
              <w:rPr>
                <w:rFonts w:ascii="Times New Roman" w:eastAsia="宋体" w:hAnsi="Times New Roman" w:cs="Times New Roman"/>
                <w:b/>
                <w:bCs/>
                <w:color w:val="000000" w:themeColor="text1"/>
                <w:sz w:val="24"/>
                <w:szCs w:val="28"/>
              </w:rPr>
            </w:pPr>
            <w:r w:rsidRPr="0065613E">
              <w:rPr>
                <w:rFonts w:ascii="Times New Roman" w:eastAsia="宋体" w:hAnsi="Times New Roman" w:cs="Times New Roman"/>
                <w:b/>
                <w:bCs/>
                <w:color w:val="000000" w:themeColor="text1"/>
                <w:sz w:val="24"/>
                <w:szCs w:val="28"/>
              </w:rPr>
              <w:t>项目类型</w:t>
            </w:r>
          </w:p>
        </w:tc>
        <w:tc>
          <w:tcPr>
            <w:tcW w:w="5387" w:type="dxa"/>
            <w:vAlign w:val="center"/>
          </w:tcPr>
          <w:p w14:paraId="5B11C068" w14:textId="4A55BD36" w:rsidR="003B1811" w:rsidRPr="0065613E" w:rsidRDefault="003B1811" w:rsidP="0065613E">
            <w:pPr>
              <w:spacing w:beforeLines="50" w:before="156" w:afterLines="50" w:after="156"/>
              <w:jc w:val="center"/>
              <w:rPr>
                <w:rFonts w:ascii="Times New Roman" w:eastAsia="宋体" w:hAnsi="Times New Roman" w:cs="Times New Roman"/>
                <w:b/>
                <w:bCs/>
                <w:color w:val="000000" w:themeColor="text1"/>
                <w:sz w:val="24"/>
                <w:szCs w:val="28"/>
              </w:rPr>
            </w:pPr>
            <w:r w:rsidRPr="0065613E">
              <w:rPr>
                <w:rFonts w:ascii="Times New Roman" w:eastAsia="宋体" w:hAnsi="Times New Roman" w:cs="Times New Roman"/>
                <w:b/>
                <w:bCs/>
                <w:color w:val="000000" w:themeColor="text1"/>
                <w:sz w:val="24"/>
                <w:szCs w:val="28"/>
              </w:rPr>
              <w:t>研究内容</w:t>
            </w:r>
          </w:p>
        </w:tc>
        <w:tc>
          <w:tcPr>
            <w:tcW w:w="4536" w:type="dxa"/>
            <w:vAlign w:val="center"/>
          </w:tcPr>
          <w:p w14:paraId="530F44D3" w14:textId="2A6850D4" w:rsidR="003B1811" w:rsidRPr="0065613E" w:rsidRDefault="003B1811" w:rsidP="0065613E">
            <w:pPr>
              <w:spacing w:beforeLines="50" w:before="156" w:afterLines="50" w:after="156"/>
              <w:jc w:val="center"/>
              <w:rPr>
                <w:rFonts w:ascii="Times New Roman" w:eastAsia="宋体" w:hAnsi="Times New Roman" w:cs="Times New Roman"/>
                <w:b/>
                <w:bCs/>
                <w:color w:val="000000" w:themeColor="text1"/>
                <w:sz w:val="24"/>
                <w:szCs w:val="28"/>
              </w:rPr>
            </w:pPr>
            <w:r w:rsidRPr="0065613E">
              <w:rPr>
                <w:rFonts w:ascii="Times New Roman" w:eastAsia="宋体" w:hAnsi="Times New Roman" w:cs="Times New Roman"/>
                <w:b/>
                <w:bCs/>
                <w:color w:val="000000" w:themeColor="text1"/>
                <w:sz w:val="24"/>
                <w:szCs w:val="28"/>
              </w:rPr>
              <w:t>考核指标</w:t>
            </w:r>
          </w:p>
        </w:tc>
        <w:tc>
          <w:tcPr>
            <w:tcW w:w="850" w:type="dxa"/>
            <w:vAlign w:val="center"/>
          </w:tcPr>
          <w:p w14:paraId="0BD04239" w14:textId="014A0C5D" w:rsidR="003B1811" w:rsidRPr="0065613E" w:rsidRDefault="003B1811" w:rsidP="0065613E">
            <w:pPr>
              <w:spacing w:beforeLines="50" w:before="156" w:afterLines="50" w:after="156"/>
              <w:jc w:val="center"/>
              <w:rPr>
                <w:rFonts w:ascii="Times New Roman" w:eastAsia="宋体" w:hAnsi="Times New Roman" w:cs="Times New Roman"/>
                <w:b/>
                <w:bCs/>
                <w:color w:val="000000" w:themeColor="text1"/>
                <w:sz w:val="24"/>
                <w:szCs w:val="28"/>
              </w:rPr>
            </w:pPr>
            <w:r w:rsidRPr="0065613E">
              <w:rPr>
                <w:rFonts w:ascii="Times New Roman" w:eastAsia="宋体" w:hAnsi="Times New Roman" w:cs="Times New Roman"/>
                <w:b/>
                <w:bCs/>
                <w:color w:val="000000" w:themeColor="text1"/>
                <w:sz w:val="24"/>
                <w:szCs w:val="28"/>
              </w:rPr>
              <w:t>经费</w:t>
            </w:r>
          </w:p>
        </w:tc>
      </w:tr>
      <w:tr w:rsidR="00773E67" w:rsidRPr="0065613E" w14:paraId="27382CFE" w14:textId="77777777" w:rsidTr="00456302">
        <w:trPr>
          <w:jc w:val="center"/>
        </w:trPr>
        <w:tc>
          <w:tcPr>
            <w:tcW w:w="13745" w:type="dxa"/>
            <w:gridSpan w:val="6"/>
            <w:vAlign w:val="center"/>
          </w:tcPr>
          <w:p w14:paraId="73733EAB" w14:textId="7185C3CE" w:rsidR="00773E67" w:rsidRPr="0065613E" w:rsidRDefault="00773E67" w:rsidP="0065613E">
            <w:pPr>
              <w:jc w:val="center"/>
              <w:rPr>
                <w:rFonts w:ascii="Times New Roman" w:eastAsia="宋体" w:hAnsi="Times New Roman" w:cs="Times New Roman"/>
                <w:b/>
                <w:bCs/>
                <w:color w:val="000000" w:themeColor="text1"/>
                <w:sz w:val="32"/>
                <w:szCs w:val="32"/>
              </w:rPr>
            </w:pPr>
            <w:r w:rsidRPr="0065613E">
              <w:rPr>
                <w:rFonts w:ascii="Times New Roman" w:eastAsia="宋体" w:hAnsi="Times New Roman" w:cs="Times New Roman"/>
                <w:b/>
                <w:bCs/>
                <w:color w:val="000000" w:themeColor="text1"/>
                <w:sz w:val="32"/>
                <w:szCs w:val="32"/>
              </w:rPr>
              <w:t>重点项目</w:t>
            </w:r>
          </w:p>
        </w:tc>
      </w:tr>
      <w:tr w:rsidR="00250F74" w:rsidRPr="0065613E" w14:paraId="7059611F" w14:textId="77777777" w:rsidTr="00456302">
        <w:trPr>
          <w:jc w:val="center"/>
        </w:trPr>
        <w:tc>
          <w:tcPr>
            <w:tcW w:w="457" w:type="dxa"/>
            <w:vAlign w:val="center"/>
          </w:tcPr>
          <w:p w14:paraId="07FB7724" w14:textId="7C95FA7A" w:rsidR="003B1811" w:rsidRPr="0065613E" w:rsidRDefault="003B1811"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1</w:t>
            </w:r>
          </w:p>
        </w:tc>
        <w:tc>
          <w:tcPr>
            <w:tcW w:w="1806" w:type="dxa"/>
            <w:vAlign w:val="center"/>
          </w:tcPr>
          <w:p w14:paraId="55165C8B" w14:textId="691B756A" w:rsidR="003B1811" w:rsidRPr="0065613E" w:rsidRDefault="003B1811" w:rsidP="00250F74">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磷酸铁锂储能电池阻燃电解液技术</w:t>
            </w:r>
          </w:p>
        </w:tc>
        <w:tc>
          <w:tcPr>
            <w:tcW w:w="709" w:type="dxa"/>
            <w:vAlign w:val="center"/>
          </w:tcPr>
          <w:p w14:paraId="55E930BD" w14:textId="6637038D" w:rsidR="003B1811" w:rsidRPr="0065613E" w:rsidRDefault="003B1811"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重点项目</w:t>
            </w:r>
          </w:p>
        </w:tc>
        <w:tc>
          <w:tcPr>
            <w:tcW w:w="5387" w:type="dxa"/>
            <w:vAlign w:val="center"/>
          </w:tcPr>
          <w:p w14:paraId="6DFFA03E" w14:textId="43763798"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研究阻燃添加剂或共溶剂对阻燃电解液</w:t>
            </w:r>
            <w:r w:rsidRPr="0065613E">
              <w:rPr>
                <w:rFonts w:ascii="Times New Roman" w:eastAsia="宋体" w:hAnsi="Times New Roman" w:cs="Times New Roman"/>
                <w:color w:val="000000" w:themeColor="text1"/>
              </w:rPr>
              <w:t>/</w:t>
            </w:r>
            <w:r w:rsidRPr="0065613E">
              <w:rPr>
                <w:rFonts w:ascii="Times New Roman" w:eastAsia="宋体" w:hAnsi="Times New Roman" w:cs="Times New Roman"/>
                <w:color w:val="000000" w:themeColor="text1"/>
              </w:rPr>
              <w:t>电极界面电化学的劣化机制</w:t>
            </w:r>
            <w:r w:rsidR="00DF00FF" w:rsidRPr="0065613E">
              <w:rPr>
                <w:rFonts w:ascii="Times New Roman" w:eastAsia="宋体" w:hAnsi="Times New Roman" w:cs="Times New Roman"/>
                <w:color w:val="000000" w:themeColor="text1"/>
              </w:rPr>
              <w:t>。</w:t>
            </w:r>
            <w:r w:rsidRPr="0065613E">
              <w:rPr>
                <w:rFonts w:ascii="Times New Roman" w:eastAsia="宋体" w:hAnsi="Times New Roman" w:cs="Times New Roman"/>
                <w:color w:val="000000" w:themeColor="text1"/>
              </w:rPr>
              <w:t>研究新型阻燃剂和阻燃桥连剂对离子电导率、成膜特性优异的影响规律。研究阻燃电解液在软包电</w:t>
            </w:r>
            <w:proofErr w:type="gramStart"/>
            <w:r w:rsidRPr="0065613E">
              <w:rPr>
                <w:rFonts w:ascii="Times New Roman" w:eastAsia="宋体" w:hAnsi="Times New Roman" w:cs="Times New Roman"/>
                <w:color w:val="000000" w:themeColor="text1"/>
              </w:rPr>
              <w:t>芯应用</w:t>
            </w:r>
            <w:proofErr w:type="gramEnd"/>
            <w:r w:rsidRPr="0065613E">
              <w:rPr>
                <w:rFonts w:ascii="Times New Roman" w:eastAsia="宋体" w:hAnsi="Times New Roman" w:cs="Times New Roman"/>
                <w:color w:val="000000" w:themeColor="text1"/>
              </w:rPr>
              <w:t>时的安全特性规律（耐针刺、胀气、热稳定等）。</w:t>
            </w:r>
          </w:p>
        </w:tc>
        <w:tc>
          <w:tcPr>
            <w:tcW w:w="4536" w:type="dxa"/>
            <w:vAlign w:val="center"/>
          </w:tcPr>
          <w:p w14:paraId="02B365B6" w14:textId="6918DC87"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阻燃电解液自熄灭时间（</w:t>
            </w:r>
            <w:r w:rsidRPr="0065613E">
              <w:rPr>
                <w:rFonts w:ascii="Times New Roman" w:eastAsia="宋体" w:hAnsi="Times New Roman" w:cs="Times New Roman"/>
                <w:color w:val="000000" w:themeColor="text1"/>
              </w:rPr>
              <w:t>SET</w:t>
            </w:r>
            <w:r w:rsidRPr="0065613E">
              <w:rPr>
                <w:rFonts w:ascii="Times New Roman" w:eastAsia="宋体" w:hAnsi="Times New Roman" w:cs="Times New Roman"/>
                <w:color w:val="000000" w:themeColor="text1"/>
              </w:rPr>
              <w:t>）</w:t>
            </w:r>
            <w:r w:rsidRPr="0065613E">
              <w:rPr>
                <w:rFonts w:ascii="Times New Roman" w:eastAsia="宋体" w:hAnsi="Times New Roman" w:cs="Times New Roman"/>
                <w:color w:val="000000" w:themeColor="text1"/>
              </w:rPr>
              <w:t>≤ 3 s/g</w:t>
            </w:r>
            <w:r w:rsidRPr="0065613E">
              <w:rPr>
                <w:rFonts w:ascii="Times New Roman" w:eastAsia="宋体" w:hAnsi="Times New Roman" w:cs="Times New Roman"/>
                <w:color w:val="000000" w:themeColor="text1"/>
              </w:rPr>
              <w:t>；离子电导率</w:t>
            </w:r>
            <w:r w:rsidRPr="0065613E">
              <w:rPr>
                <w:rFonts w:ascii="Times New Roman" w:eastAsia="宋体" w:hAnsi="Times New Roman" w:cs="Times New Roman"/>
                <w:color w:val="000000" w:themeColor="text1"/>
              </w:rPr>
              <w:t>≥4.5 mS/cm</w:t>
            </w:r>
            <w:r w:rsidRPr="0065613E">
              <w:rPr>
                <w:rFonts w:ascii="Times New Roman" w:eastAsia="宋体" w:hAnsi="Times New Roman" w:cs="Times New Roman"/>
                <w:color w:val="000000" w:themeColor="text1"/>
              </w:rPr>
              <w:t>，电化学窗口</w:t>
            </w:r>
            <w:r w:rsidRPr="0065613E">
              <w:rPr>
                <w:rFonts w:ascii="Times New Roman" w:eastAsia="宋体" w:hAnsi="Times New Roman" w:cs="Times New Roman"/>
                <w:color w:val="000000" w:themeColor="text1"/>
              </w:rPr>
              <w:t>≥4.7 V</w:t>
            </w:r>
            <w:r w:rsidRPr="0065613E">
              <w:rPr>
                <w:rFonts w:ascii="Times New Roman" w:eastAsia="宋体" w:hAnsi="Times New Roman" w:cs="Times New Roman"/>
                <w:color w:val="000000" w:themeColor="text1"/>
              </w:rPr>
              <w:t>；适用于磷酸铁锂电芯，能量密度</w:t>
            </w:r>
            <w:r w:rsidRPr="0065613E">
              <w:rPr>
                <w:rFonts w:ascii="Times New Roman" w:eastAsia="宋体" w:hAnsi="Times New Roman" w:cs="Times New Roman"/>
                <w:color w:val="000000" w:themeColor="text1"/>
              </w:rPr>
              <w:t xml:space="preserve">≥180 </w:t>
            </w:r>
            <w:proofErr w:type="spellStart"/>
            <w:r w:rsidRPr="0065613E">
              <w:rPr>
                <w:rFonts w:ascii="Times New Roman" w:eastAsia="宋体" w:hAnsi="Times New Roman" w:cs="Times New Roman"/>
                <w:color w:val="000000" w:themeColor="text1"/>
              </w:rPr>
              <w:t>Wh</w:t>
            </w:r>
            <w:proofErr w:type="spellEnd"/>
            <w:r w:rsidRPr="0065613E">
              <w:rPr>
                <w:rFonts w:ascii="Times New Roman" w:eastAsia="宋体" w:hAnsi="Times New Roman" w:cs="Times New Roman"/>
                <w:color w:val="000000" w:themeColor="text1"/>
              </w:rPr>
              <w:t>/kg</w:t>
            </w:r>
            <w:r w:rsidRPr="0065613E">
              <w:rPr>
                <w:rFonts w:ascii="Times New Roman" w:eastAsia="宋体" w:hAnsi="Times New Roman" w:cs="Times New Roman"/>
                <w:color w:val="000000" w:themeColor="text1"/>
              </w:rPr>
              <w:t>，</w:t>
            </w:r>
            <w:r w:rsidRPr="0065613E">
              <w:rPr>
                <w:rFonts w:ascii="Times New Roman" w:eastAsia="宋体" w:hAnsi="Times New Roman" w:cs="Times New Roman"/>
                <w:color w:val="000000" w:themeColor="text1"/>
              </w:rPr>
              <w:t>1C</w:t>
            </w:r>
            <w:r w:rsidRPr="0065613E">
              <w:rPr>
                <w:rFonts w:ascii="Times New Roman" w:eastAsia="宋体" w:hAnsi="Times New Roman" w:cs="Times New Roman"/>
                <w:color w:val="000000" w:themeColor="text1"/>
              </w:rPr>
              <w:t>倍率下循环</w:t>
            </w:r>
            <w:r w:rsidRPr="0065613E">
              <w:rPr>
                <w:rFonts w:ascii="Times New Roman" w:eastAsia="宋体" w:hAnsi="Times New Roman" w:cs="Times New Roman"/>
                <w:color w:val="000000" w:themeColor="text1"/>
              </w:rPr>
              <w:t>≥5000</w:t>
            </w:r>
            <w:r w:rsidRPr="0065613E">
              <w:rPr>
                <w:rFonts w:ascii="Times New Roman" w:eastAsia="宋体" w:hAnsi="Times New Roman" w:cs="Times New Roman"/>
                <w:color w:val="000000" w:themeColor="text1"/>
              </w:rPr>
              <w:t>次，满</w:t>
            </w:r>
            <w:r w:rsidRPr="0065613E">
              <w:rPr>
                <w:rFonts w:ascii="Times New Roman" w:eastAsia="宋体" w:hAnsi="Times New Roman" w:cs="Times New Roman"/>
                <w:color w:val="000000" w:themeColor="text1"/>
              </w:rPr>
              <w:t>SOC</w:t>
            </w:r>
            <w:r w:rsidRPr="0065613E">
              <w:rPr>
                <w:rFonts w:ascii="Times New Roman" w:eastAsia="宋体" w:hAnsi="Times New Roman" w:cs="Times New Roman"/>
                <w:color w:val="000000" w:themeColor="text1"/>
              </w:rPr>
              <w:t>状态下电池过针刺测试；发表</w:t>
            </w:r>
            <w:r w:rsidRPr="0065613E">
              <w:rPr>
                <w:rFonts w:ascii="Times New Roman" w:eastAsia="宋体" w:hAnsi="Times New Roman" w:cs="Times New Roman"/>
                <w:color w:val="000000" w:themeColor="text1"/>
              </w:rPr>
              <w:t>SCI</w:t>
            </w:r>
            <w:r w:rsidRPr="0065613E">
              <w:rPr>
                <w:rFonts w:ascii="Times New Roman" w:eastAsia="宋体" w:hAnsi="Times New Roman" w:cs="Times New Roman"/>
                <w:color w:val="000000" w:themeColor="text1"/>
              </w:rPr>
              <w:t>论文</w:t>
            </w:r>
            <w:r w:rsidR="00250F74" w:rsidRPr="0065613E">
              <w:rPr>
                <w:rFonts w:ascii="Times New Roman" w:eastAsia="宋体" w:hAnsi="Times New Roman" w:cs="Times New Roman"/>
                <w:color w:val="000000" w:themeColor="text1"/>
              </w:rPr>
              <w:t>不少于</w:t>
            </w:r>
            <w:r w:rsidRPr="0065613E">
              <w:rPr>
                <w:rFonts w:ascii="Times New Roman" w:eastAsia="宋体" w:hAnsi="Times New Roman" w:cs="Times New Roman"/>
                <w:color w:val="000000" w:themeColor="text1"/>
              </w:rPr>
              <w:t>2</w:t>
            </w:r>
            <w:r w:rsidRPr="0065613E">
              <w:rPr>
                <w:rFonts w:ascii="Times New Roman" w:eastAsia="宋体" w:hAnsi="Times New Roman" w:cs="Times New Roman"/>
                <w:color w:val="000000" w:themeColor="text1"/>
              </w:rPr>
              <w:t>篇，申请发明专利</w:t>
            </w:r>
            <w:r w:rsidRPr="0065613E">
              <w:rPr>
                <w:rFonts w:ascii="Times New Roman" w:eastAsia="宋体" w:hAnsi="Times New Roman" w:cs="Times New Roman"/>
                <w:color w:val="000000" w:themeColor="text1"/>
              </w:rPr>
              <w:t>2</w:t>
            </w:r>
            <w:r w:rsidRPr="0065613E">
              <w:rPr>
                <w:rFonts w:ascii="Times New Roman" w:eastAsia="宋体" w:hAnsi="Times New Roman" w:cs="Times New Roman"/>
                <w:color w:val="000000" w:themeColor="text1"/>
              </w:rPr>
              <w:t>项。</w:t>
            </w:r>
          </w:p>
        </w:tc>
        <w:tc>
          <w:tcPr>
            <w:tcW w:w="850" w:type="dxa"/>
            <w:vAlign w:val="center"/>
          </w:tcPr>
          <w:p w14:paraId="37519BE8" w14:textId="39997C2C" w:rsidR="003B1811" w:rsidRPr="0065613E" w:rsidRDefault="00773E67"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w:t>
            </w:r>
            <w:r w:rsidR="003B1811" w:rsidRPr="0065613E">
              <w:rPr>
                <w:rFonts w:ascii="Times New Roman" w:eastAsia="宋体" w:hAnsi="Times New Roman" w:cs="Times New Roman"/>
                <w:color w:val="000000" w:themeColor="text1"/>
              </w:rPr>
              <w:t>10</w:t>
            </w:r>
            <w:r w:rsidR="003B1811" w:rsidRPr="0065613E">
              <w:rPr>
                <w:rFonts w:ascii="Times New Roman" w:eastAsia="宋体" w:hAnsi="Times New Roman" w:cs="Times New Roman"/>
                <w:color w:val="000000" w:themeColor="text1"/>
              </w:rPr>
              <w:t>万</w:t>
            </w:r>
          </w:p>
        </w:tc>
      </w:tr>
      <w:tr w:rsidR="00250F74" w:rsidRPr="0065613E" w14:paraId="03A09FC5" w14:textId="77777777" w:rsidTr="00456302">
        <w:trPr>
          <w:jc w:val="center"/>
        </w:trPr>
        <w:tc>
          <w:tcPr>
            <w:tcW w:w="457" w:type="dxa"/>
            <w:vAlign w:val="center"/>
          </w:tcPr>
          <w:p w14:paraId="1A42B12F" w14:textId="75BEEE8B" w:rsidR="003B1811" w:rsidRPr="0065613E" w:rsidRDefault="003B1811"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2</w:t>
            </w:r>
          </w:p>
        </w:tc>
        <w:tc>
          <w:tcPr>
            <w:tcW w:w="1806" w:type="dxa"/>
            <w:vAlign w:val="center"/>
          </w:tcPr>
          <w:p w14:paraId="0B9409AE" w14:textId="54CA9DE8"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阻燃电缆引燃与竖直燃烧特性</w:t>
            </w:r>
          </w:p>
        </w:tc>
        <w:tc>
          <w:tcPr>
            <w:tcW w:w="709" w:type="dxa"/>
            <w:vAlign w:val="center"/>
          </w:tcPr>
          <w:p w14:paraId="49441521" w14:textId="7C18BA60" w:rsidR="003B1811" w:rsidRPr="0065613E" w:rsidRDefault="003B1811"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重点项目</w:t>
            </w:r>
          </w:p>
        </w:tc>
        <w:tc>
          <w:tcPr>
            <w:tcW w:w="5387" w:type="dxa"/>
            <w:vAlign w:val="center"/>
          </w:tcPr>
          <w:p w14:paraId="53EB6050" w14:textId="5BB2E0B2"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电缆是国民经济的</w:t>
            </w:r>
            <w:r w:rsidRPr="0065613E">
              <w:rPr>
                <w:rFonts w:ascii="Times New Roman" w:eastAsia="宋体" w:hAnsi="Times New Roman" w:cs="Times New Roman"/>
                <w:color w:val="000000" w:themeColor="text1"/>
              </w:rPr>
              <w:t>“</w:t>
            </w:r>
            <w:r w:rsidRPr="0065613E">
              <w:rPr>
                <w:rFonts w:ascii="Times New Roman" w:eastAsia="宋体" w:hAnsi="Times New Roman" w:cs="Times New Roman"/>
                <w:color w:val="000000" w:themeColor="text1"/>
              </w:rPr>
              <w:t>动脉与神经</w:t>
            </w:r>
            <w:r w:rsidRPr="0065613E">
              <w:rPr>
                <w:rFonts w:ascii="Times New Roman" w:eastAsia="宋体" w:hAnsi="Times New Roman" w:cs="Times New Roman"/>
                <w:color w:val="000000" w:themeColor="text1"/>
              </w:rPr>
              <w:t>”</w:t>
            </w:r>
            <w:r w:rsidRPr="0065613E">
              <w:rPr>
                <w:rFonts w:ascii="Times New Roman" w:eastAsia="宋体" w:hAnsi="Times New Roman" w:cs="Times New Roman"/>
                <w:color w:val="000000" w:themeColor="text1"/>
              </w:rPr>
              <w:t>，用于电能输送与信息通讯，是建筑工程必要基材。随着阻燃技术标准和施工设计标准的不断完善与提高，阻燃电缆已广泛应用，且是未来新增铺设电缆的主要类型。然而，前人工作大多针对非阻燃电缆，而围绕阻燃电缆的细观燃烧特性与主控机理的现有研究较少，各类阻燃电缆在不同外界热流持续作用下的引燃机理与燃烧模型尚未建立，它们是阻燃电缆优化设计和实际建筑防火系统设计的重要基石。</w:t>
            </w:r>
          </w:p>
        </w:tc>
        <w:tc>
          <w:tcPr>
            <w:tcW w:w="4536" w:type="dxa"/>
            <w:vAlign w:val="center"/>
          </w:tcPr>
          <w:p w14:paraId="07DAC84A" w14:textId="79D10932"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建立典型阻燃电缆多组分耦合热解机制；揭示典型阻燃电缆引燃与竖直蔓延燃烧特性；发表</w:t>
            </w:r>
            <w:r w:rsidRPr="0065613E">
              <w:rPr>
                <w:rFonts w:ascii="Times New Roman" w:eastAsia="宋体" w:hAnsi="Times New Roman" w:cs="Times New Roman"/>
                <w:color w:val="000000" w:themeColor="text1"/>
              </w:rPr>
              <w:t>SCI</w:t>
            </w:r>
            <w:r w:rsidRPr="0065613E">
              <w:rPr>
                <w:rFonts w:ascii="Times New Roman" w:eastAsia="宋体" w:hAnsi="Times New Roman" w:cs="Times New Roman"/>
                <w:color w:val="000000" w:themeColor="text1"/>
              </w:rPr>
              <w:t>论文</w:t>
            </w:r>
            <w:r w:rsidR="00250F74" w:rsidRPr="0065613E">
              <w:rPr>
                <w:rFonts w:ascii="Times New Roman" w:eastAsia="宋体" w:hAnsi="Times New Roman" w:cs="Times New Roman"/>
                <w:color w:val="000000" w:themeColor="text1"/>
              </w:rPr>
              <w:t>不少于</w:t>
            </w:r>
            <w:r w:rsidRPr="0065613E">
              <w:rPr>
                <w:rFonts w:ascii="Times New Roman" w:eastAsia="宋体" w:hAnsi="Times New Roman" w:cs="Times New Roman"/>
                <w:color w:val="000000" w:themeColor="text1"/>
              </w:rPr>
              <w:t>2</w:t>
            </w:r>
            <w:r w:rsidRPr="0065613E">
              <w:rPr>
                <w:rFonts w:ascii="Times New Roman" w:eastAsia="宋体" w:hAnsi="Times New Roman" w:cs="Times New Roman"/>
                <w:color w:val="000000" w:themeColor="text1"/>
              </w:rPr>
              <w:t>篇。</w:t>
            </w:r>
          </w:p>
        </w:tc>
        <w:tc>
          <w:tcPr>
            <w:tcW w:w="850" w:type="dxa"/>
            <w:vAlign w:val="center"/>
          </w:tcPr>
          <w:p w14:paraId="6F426F95" w14:textId="168759B8" w:rsidR="003B1811" w:rsidRPr="0065613E" w:rsidRDefault="00773E67"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w:t>
            </w:r>
            <w:r w:rsidR="003B1811" w:rsidRPr="0065613E">
              <w:rPr>
                <w:rFonts w:ascii="Times New Roman" w:eastAsia="宋体" w:hAnsi="Times New Roman" w:cs="Times New Roman"/>
                <w:color w:val="000000" w:themeColor="text1"/>
              </w:rPr>
              <w:t>10</w:t>
            </w:r>
            <w:r w:rsidR="003B1811" w:rsidRPr="0065613E">
              <w:rPr>
                <w:rFonts w:ascii="Times New Roman" w:eastAsia="宋体" w:hAnsi="Times New Roman" w:cs="Times New Roman"/>
                <w:color w:val="000000" w:themeColor="text1"/>
              </w:rPr>
              <w:t>万</w:t>
            </w:r>
          </w:p>
        </w:tc>
      </w:tr>
      <w:tr w:rsidR="00773E67" w:rsidRPr="0065613E" w14:paraId="458984CB" w14:textId="77777777" w:rsidTr="00456302">
        <w:trPr>
          <w:jc w:val="center"/>
        </w:trPr>
        <w:tc>
          <w:tcPr>
            <w:tcW w:w="13745" w:type="dxa"/>
            <w:gridSpan w:val="6"/>
            <w:vAlign w:val="center"/>
          </w:tcPr>
          <w:p w14:paraId="676C6C74" w14:textId="7DC77349" w:rsidR="00773E67" w:rsidRPr="0065613E" w:rsidRDefault="00773E67" w:rsidP="0065613E">
            <w:pPr>
              <w:jc w:val="center"/>
              <w:rPr>
                <w:rFonts w:ascii="Times New Roman" w:eastAsia="宋体" w:hAnsi="Times New Roman" w:cs="Times New Roman"/>
                <w:b/>
                <w:bCs/>
                <w:color w:val="000000" w:themeColor="text1"/>
                <w:sz w:val="32"/>
                <w:szCs w:val="32"/>
              </w:rPr>
            </w:pPr>
            <w:r w:rsidRPr="0065613E">
              <w:rPr>
                <w:rFonts w:ascii="Times New Roman" w:eastAsia="宋体" w:hAnsi="Times New Roman" w:cs="Times New Roman"/>
                <w:b/>
                <w:bCs/>
                <w:color w:val="000000" w:themeColor="text1"/>
                <w:sz w:val="32"/>
                <w:szCs w:val="32"/>
              </w:rPr>
              <w:lastRenderedPageBreak/>
              <w:t>面上项目</w:t>
            </w:r>
          </w:p>
        </w:tc>
      </w:tr>
      <w:tr w:rsidR="00250F74" w:rsidRPr="0065613E" w14:paraId="0902F637" w14:textId="77777777" w:rsidTr="00456302">
        <w:trPr>
          <w:jc w:val="center"/>
        </w:trPr>
        <w:tc>
          <w:tcPr>
            <w:tcW w:w="457" w:type="dxa"/>
            <w:vAlign w:val="center"/>
          </w:tcPr>
          <w:p w14:paraId="0CB55FA1" w14:textId="39C76F81" w:rsidR="003B1811" w:rsidRPr="0065613E" w:rsidRDefault="003B1811"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3</w:t>
            </w:r>
          </w:p>
        </w:tc>
        <w:tc>
          <w:tcPr>
            <w:tcW w:w="1806" w:type="dxa"/>
            <w:vAlign w:val="center"/>
          </w:tcPr>
          <w:p w14:paraId="2522631B" w14:textId="330D709F"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新能源火灾烟气中高毒性污染物</w:t>
            </w:r>
            <w:proofErr w:type="gramStart"/>
            <w:r w:rsidRPr="0065613E">
              <w:rPr>
                <w:rFonts w:ascii="Times New Roman" w:eastAsia="宋体" w:hAnsi="Times New Roman" w:cs="Times New Roman"/>
                <w:color w:val="000000" w:themeColor="text1"/>
              </w:rPr>
              <w:t>的非靶向性</w:t>
            </w:r>
            <w:proofErr w:type="gramEnd"/>
            <w:r w:rsidRPr="0065613E">
              <w:rPr>
                <w:rFonts w:ascii="Times New Roman" w:eastAsia="宋体" w:hAnsi="Times New Roman" w:cs="Times New Roman"/>
                <w:color w:val="000000" w:themeColor="text1"/>
              </w:rPr>
              <w:t>筛查研究</w:t>
            </w:r>
          </w:p>
        </w:tc>
        <w:tc>
          <w:tcPr>
            <w:tcW w:w="709" w:type="dxa"/>
            <w:vAlign w:val="center"/>
          </w:tcPr>
          <w:p w14:paraId="3340BE74" w14:textId="16914A79" w:rsidR="003B1811" w:rsidRPr="0065613E" w:rsidRDefault="003B1811"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面上项目</w:t>
            </w:r>
          </w:p>
        </w:tc>
        <w:tc>
          <w:tcPr>
            <w:tcW w:w="5387" w:type="dxa"/>
            <w:vAlign w:val="center"/>
          </w:tcPr>
          <w:p w14:paraId="55D73218" w14:textId="4A24C25B"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针对新能源电池或光</w:t>
            </w:r>
            <w:proofErr w:type="gramStart"/>
            <w:r w:rsidRPr="0065613E">
              <w:rPr>
                <w:rFonts w:ascii="Times New Roman" w:eastAsia="宋体" w:hAnsi="Times New Roman" w:cs="Times New Roman"/>
                <w:color w:val="000000" w:themeColor="text1"/>
              </w:rPr>
              <w:t>伏材料</w:t>
            </w:r>
            <w:proofErr w:type="gramEnd"/>
            <w:r w:rsidRPr="0065613E">
              <w:rPr>
                <w:rFonts w:ascii="Times New Roman" w:eastAsia="宋体" w:hAnsi="Times New Roman" w:cs="Times New Roman"/>
                <w:color w:val="000000" w:themeColor="text1"/>
              </w:rPr>
              <w:t>火灾烟气中污染物开展系列研究，探明新能源材料燃烧烟气中各类有机污染物及小分子气体的组成成分及特征分析；基于火灾烟气中有机</w:t>
            </w:r>
            <w:r w:rsidRPr="0065613E">
              <w:rPr>
                <w:rFonts w:ascii="Times New Roman" w:eastAsia="宋体" w:hAnsi="Times New Roman" w:cs="Times New Roman"/>
                <w:color w:val="000000" w:themeColor="text1"/>
              </w:rPr>
              <w:t>/</w:t>
            </w:r>
            <w:r w:rsidRPr="0065613E">
              <w:rPr>
                <w:rFonts w:ascii="Times New Roman" w:eastAsia="宋体" w:hAnsi="Times New Roman" w:cs="Times New Roman"/>
                <w:color w:val="000000" w:themeColor="text1"/>
              </w:rPr>
              <w:t>无机污染物的分子结构与分布规律，结合各类污染物的急慢性毒性效应，甄别出新能源火灾烟气中高毒性污染物。</w:t>
            </w:r>
          </w:p>
        </w:tc>
        <w:tc>
          <w:tcPr>
            <w:tcW w:w="4536" w:type="dxa"/>
            <w:vAlign w:val="center"/>
          </w:tcPr>
          <w:p w14:paraId="3BA9A746" w14:textId="77E2A307"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构建火灾烟气中高毒性污染物的筛查方法一套；明确火灾烟气中高毒性污染物种类不少于</w:t>
            </w:r>
            <w:r w:rsidRPr="0065613E">
              <w:rPr>
                <w:rFonts w:ascii="Times New Roman" w:eastAsia="宋体" w:hAnsi="Times New Roman" w:cs="Times New Roman"/>
                <w:color w:val="000000" w:themeColor="text1"/>
              </w:rPr>
              <w:t>3</w:t>
            </w:r>
            <w:r w:rsidRPr="0065613E">
              <w:rPr>
                <w:rFonts w:ascii="Times New Roman" w:eastAsia="宋体" w:hAnsi="Times New Roman" w:cs="Times New Roman"/>
                <w:color w:val="000000" w:themeColor="text1"/>
              </w:rPr>
              <w:t>种；发表</w:t>
            </w:r>
            <w:r w:rsidRPr="0065613E">
              <w:rPr>
                <w:rFonts w:ascii="Times New Roman" w:eastAsia="宋体" w:hAnsi="Times New Roman" w:cs="Times New Roman"/>
                <w:color w:val="000000" w:themeColor="text1"/>
              </w:rPr>
              <w:t xml:space="preserve"> SCI</w:t>
            </w:r>
            <w:r w:rsidRPr="0065613E">
              <w:rPr>
                <w:rFonts w:ascii="Times New Roman" w:eastAsia="宋体" w:hAnsi="Times New Roman" w:cs="Times New Roman"/>
                <w:color w:val="000000" w:themeColor="text1"/>
              </w:rPr>
              <w:t>论文不少于</w:t>
            </w:r>
            <w:r w:rsidRPr="0065613E">
              <w:rPr>
                <w:rFonts w:ascii="Times New Roman" w:eastAsia="宋体" w:hAnsi="Times New Roman" w:cs="Times New Roman"/>
                <w:color w:val="000000" w:themeColor="text1"/>
              </w:rPr>
              <w:t>1</w:t>
            </w:r>
            <w:r w:rsidRPr="0065613E">
              <w:rPr>
                <w:rFonts w:ascii="Times New Roman" w:eastAsia="宋体" w:hAnsi="Times New Roman" w:cs="Times New Roman"/>
                <w:color w:val="000000" w:themeColor="text1"/>
              </w:rPr>
              <w:t>篇。</w:t>
            </w:r>
          </w:p>
        </w:tc>
        <w:tc>
          <w:tcPr>
            <w:tcW w:w="850" w:type="dxa"/>
            <w:vAlign w:val="center"/>
          </w:tcPr>
          <w:p w14:paraId="7682F920" w14:textId="6189ABA7" w:rsidR="003B1811" w:rsidRPr="0065613E" w:rsidRDefault="00773E67"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w:t>
            </w:r>
            <w:r w:rsidR="003B1811" w:rsidRPr="0065613E">
              <w:rPr>
                <w:rFonts w:ascii="Times New Roman" w:eastAsia="宋体" w:hAnsi="Times New Roman" w:cs="Times New Roman"/>
                <w:color w:val="000000" w:themeColor="text1"/>
              </w:rPr>
              <w:t>5</w:t>
            </w:r>
            <w:r w:rsidR="003B1811" w:rsidRPr="0065613E">
              <w:rPr>
                <w:rFonts w:ascii="Times New Roman" w:eastAsia="宋体" w:hAnsi="Times New Roman" w:cs="Times New Roman"/>
                <w:color w:val="000000" w:themeColor="text1"/>
              </w:rPr>
              <w:t>万</w:t>
            </w:r>
          </w:p>
        </w:tc>
      </w:tr>
      <w:tr w:rsidR="00250F74" w:rsidRPr="0065613E" w14:paraId="147EE96A" w14:textId="77777777" w:rsidTr="00456302">
        <w:trPr>
          <w:jc w:val="center"/>
        </w:trPr>
        <w:tc>
          <w:tcPr>
            <w:tcW w:w="457" w:type="dxa"/>
            <w:vAlign w:val="center"/>
          </w:tcPr>
          <w:p w14:paraId="2299C041" w14:textId="7F9FA554" w:rsidR="003B1811" w:rsidRPr="0065613E" w:rsidRDefault="003B1811"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4</w:t>
            </w:r>
          </w:p>
        </w:tc>
        <w:tc>
          <w:tcPr>
            <w:tcW w:w="1806" w:type="dxa"/>
            <w:vAlign w:val="center"/>
          </w:tcPr>
          <w:p w14:paraId="7F714278" w14:textId="489F0982"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储能电池模组用高阻燃可视化聚氨酯导热膜制备及其应用关键技术研究</w:t>
            </w:r>
          </w:p>
        </w:tc>
        <w:tc>
          <w:tcPr>
            <w:tcW w:w="709" w:type="dxa"/>
            <w:vAlign w:val="center"/>
          </w:tcPr>
          <w:p w14:paraId="370FF306" w14:textId="3487D6B9" w:rsidR="003B1811" w:rsidRPr="0065613E" w:rsidRDefault="003B1811"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面上项目</w:t>
            </w:r>
          </w:p>
        </w:tc>
        <w:tc>
          <w:tcPr>
            <w:tcW w:w="5387" w:type="dxa"/>
            <w:vAlign w:val="center"/>
          </w:tcPr>
          <w:p w14:paraId="79EB09B7" w14:textId="55468439"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基于可控制备技术设计研发出新型阻燃</w:t>
            </w:r>
            <w:r w:rsidRPr="0065613E">
              <w:rPr>
                <w:rFonts w:ascii="Times New Roman" w:eastAsia="宋体" w:hAnsi="Times New Roman" w:cs="Times New Roman"/>
                <w:color w:val="000000" w:themeColor="text1"/>
              </w:rPr>
              <w:t>-</w:t>
            </w:r>
            <w:r w:rsidRPr="0065613E">
              <w:rPr>
                <w:rFonts w:ascii="Times New Roman" w:eastAsia="宋体" w:hAnsi="Times New Roman" w:cs="Times New Roman"/>
                <w:color w:val="000000" w:themeColor="text1"/>
              </w:rPr>
              <w:t>温度响应</w:t>
            </w:r>
            <w:r w:rsidRPr="0065613E">
              <w:rPr>
                <w:rFonts w:ascii="Times New Roman" w:eastAsia="宋体" w:hAnsi="Times New Roman" w:cs="Times New Roman"/>
                <w:color w:val="000000" w:themeColor="text1"/>
              </w:rPr>
              <w:t>-</w:t>
            </w:r>
            <w:r w:rsidRPr="0065613E">
              <w:rPr>
                <w:rFonts w:ascii="Times New Roman" w:eastAsia="宋体" w:hAnsi="Times New Roman" w:cs="Times New Roman"/>
                <w:color w:val="000000" w:themeColor="text1"/>
              </w:rPr>
              <w:t>导热多功能一体化的柔性聚氨酯膜材料；揭示此类材料在储能电池组运行环境下的温度响应可视变色性能及阻燃</w:t>
            </w:r>
            <w:r w:rsidRPr="0065613E">
              <w:rPr>
                <w:rFonts w:ascii="Times New Roman" w:eastAsia="宋体" w:hAnsi="Times New Roman" w:cs="Times New Roman"/>
                <w:color w:val="000000" w:themeColor="text1"/>
              </w:rPr>
              <w:t>-</w:t>
            </w:r>
            <w:proofErr w:type="gramStart"/>
            <w:r w:rsidRPr="0065613E">
              <w:rPr>
                <w:rFonts w:ascii="Times New Roman" w:eastAsia="宋体" w:hAnsi="Times New Roman" w:cs="Times New Roman"/>
                <w:color w:val="000000" w:themeColor="text1"/>
              </w:rPr>
              <w:t>热管理</w:t>
            </w:r>
            <w:proofErr w:type="gramEnd"/>
            <w:r w:rsidRPr="0065613E">
              <w:rPr>
                <w:rFonts w:ascii="Times New Roman" w:eastAsia="宋体" w:hAnsi="Times New Roman" w:cs="Times New Roman"/>
                <w:color w:val="000000" w:themeColor="text1"/>
              </w:rPr>
              <w:t>机制；开展此类柔性可视化材料在各类储能电池模组中的应用研究。</w:t>
            </w:r>
          </w:p>
        </w:tc>
        <w:tc>
          <w:tcPr>
            <w:tcW w:w="4536" w:type="dxa"/>
            <w:vAlign w:val="center"/>
          </w:tcPr>
          <w:p w14:paraId="48E097D5" w14:textId="6CF49941"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研制高阻燃可视化热导柔性聚氨酯膜材料，垂直燃烧性能达</w:t>
            </w:r>
            <w:r w:rsidRPr="0065613E">
              <w:rPr>
                <w:rFonts w:ascii="Times New Roman" w:eastAsia="宋体" w:hAnsi="Times New Roman" w:cs="Times New Roman"/>
                <w:color w:val="000000" w:themeColor="text1"/>
              </w:rPr>
              <w:t>UL-94 V-0</w:t>
            </w:r>
            <w:r w:rsidRPr="0065613E">
              <w:rPr>
                <w:rFonts w:ascii="Times New Roman" w:eastAsia="宋体" w:hAnsi="Times New Roman" w:cs="Times New Roman"/>
                <w:color w:val="000000" w:themeColor="text1"/>
              </w:rPr>
              <w:t>级；采用此类柔性可视化材料的储能电池模</w:t>
            </w:r>
            <w:proofErr w:type="gramStart"/>
            <w:r w:rsidRPr="0065613E">
              <w:rPr>
                <w:rFonts w:ascii="Times New Roman" w:eastAsia="宋体" w:hAnsi="Times New Roman" w:cs="Times New Roman"/>
                <w:color w:val="000000" w:themeColor="text1"/>
              </w:rPr>
              <w:t>组运行</w:t>
            </w:r>
            <w:proofErr w:type="gramEnd"/>
            <w:r w:rsidRPr="0065613E">
              <w:rPr>
                <w:rFonts w:ascii="Times New Roman" w:eastAsia="宋体" w:hAnsi="Times New Roman" w:cs="Times New Roman"/>
                <w:color w:val="000000" w:themeColor="text1"/>
              </w:rPr>
              <w:t>时最高温度＜</w:t>
            </w:r>
            <w:r w:rsidRPr="0065613E">
              <w:rPr>
                <w:rFonts w:ascii="Times New Roman" w:eastAsia="宋体" w:hAnsi="Times New Roman" w:cs="Times New Roman"/>
                <w:color w:val="000000" w:themeColor="text1"/>
              </w:rPr>
              <w:t>50 ℃</w:t>
            </w:r>
            <w:r w:rsidRPr="0065613E">
              <w:rPr>
                <w:rFonts w:ascii="Times New Roman" w:eastAsia="宋体" w:hAnsi="Times New Roman" w:cs="Times New Roman"/>
                <w:color w:val="000000" w:themeColor="text1"/>
              </w:rPr>
              <w:t>；应用于储能电池模组产品，评价其应用推广前景；发表</w:t>
            </w:r>
            <w:r w:rsidRPr="0065613E">
              <w:rPr>
                <w:rFonts w:ascii="Times New Roman" w:eastAsia="宋体" w:hAnsi="Times New Roman" w:cs="Times New Roman"/>
                <w:color w:val="000000" w:themeColor="text1"/>
              </w:rPr>
              <w:t>SCI</w:t>
            </w:r>
            <w:r w:rsidRPr="0065613E">
              <w:rPr>
                <w:rFonts w:ascii="Times New Roman" w:eastAsia="宋体" w:hAnsi="Times New Roman" w:cs="Times New Roman"/>
                <w:color w:val="000000" w:themeColor="text1"/>
              </w:rPr>
              <w:t>论文不少于</w:t>
            </w:r>
            <w:r w:rsidRPr="0065613E">
              <w:rPr>
                <w:rFonts w:ascii="Times New Roman" w:eastAsia="宋体" w:hAnsi="Times New Roman" w:cs="Times New Roman"/>
                <w:color w:val="000000" w:themeColor="text1"/>
              </w:rPr>
              <w:t>1</w:t>
            </w:r>
            <w:r w:rsidRPr="0065613E">
              <w:rPr>
                <w:rFonts w:ascii="Times New Roman" w:eastAsia="宋体" w:hAnsi="Times New Roman" w:cs="Times New Roman"/>
                <w:color w:val="000000" w:themeColor="text1"/>
              </w:rPr>
              <w:t>篇</w:t>
            </w:r>
          </w:p>
        </w:tc>
        <w:tc>
          <w:tcPr>
            <w:tcW w:w="850" w:type="dxa"/>
            <w:vAlign w:val="center"/>
          </w:tcPr>
          <w:p w14:paraId="6B2DA503" w14:textId="798B0E44" w:rsidR="003B1811" w:rsidRPr="0065613E" w:rsidRDefault="00773E67"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w:t>
            </w:r>
            <w:r w:rsidR="003B1811" w:rsidRPr="0065613E">
              <w:rPr>
                <w:rFonts w:ascii="Times New Roman" w:eastAsia="宋体" w:hAnsi="Times New Roman" w:cs="Times New Roman"/>
                <w:color w:val="000000" w:themeColor="text1"/>
              </w:rPr>
              <w:t>5</w:t>
            </w:r>
            <w:r w:rsidR="003B1811" w:rsidRPr="0065613E">
              <w:rPr>
                <w:rFonts w:ascii="Times New Roman" w:eastAsia="宋体" w:hAnsi="Times New Roman" w:cs="Times New Roman"/>
                <w:color w:val="000000" w:themeColor="text1"/>
              </w:rPr>
              <w:t>万</w:t>
            </w:r>
          </w:p>
        </w:tc>
      </w:tr>
      <w:tr w:rsidR="00250F74" w:rsidRPr="0065613E" w14:paraId="7565E56C" w14:textId="77777777" w:rsidTr="00456302">
        <w:trPr>
          <w:jc w:val="center"/>
        </w:trPr>
        <w:tc>
          <w:tcPr>
            <w:tcW w:w="457" w:type="dxa"/>
            <w:vAlign w:val="center"/>
          </w:tcPr>
          <w:p w14:paraId="65C8E2C6" w14:textId="1171FDB1" w:rsidR="003B1811" w:rsidRPr="0065613E" w:rsidRDefault="003B1811"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5</w:t>
            </w:r>
          </w:p>
        </w:tc>
        <w:tc>
          <w:tcPr>
            <w:tcW w:w="1806" w:type="dxa"/>
            <w:vAlign w:val="center"/>
          </w:tcPr>
          <w:p w14:paraId="66B0C5E8" w14:textId="1B060E67"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基于离子热电凝胶的新型</w:t>
            </w:r>
            <w:proofErr w:type="gramStart"/>
            <w:r w:rsidRPr="0065613E">
              <w:rPr>
                <w:rFonts w:ascii="Times New Roman" w:eastAsia="宋体" w:hAnsi="Times New Roman" w:cs="Times New Roman"/>
                <w:color w:val="000000" w:themeColor="text1"/>
              </w:rPr>
              <w:t>锂</w:t>
            </w:r>
            <w:proofErr w:type="gramEnd"/>
            <w:r w:rsidRPr="0065613E">
              <w:rPr>
                <w:rFonts w:ascii="Times New Roman" w:eastAsia="宋体" w:hAnsi="Times New Roman" w:cs="Times New Roman"/>
                <w:color w:val="000000" w:themeColor="text1"/>
              </w:rPr>
              <w:t>离子电池热失控监测预警系统研究</w:t>
            </w:r>
          </w:p>
        </w:tc>
        <w:tc>
          <w:tcPr>
            <w:tcW w:w="709" w:type="dxa"/>
            <w:vAlign w:val="center"/>
          </w:tcPr>
          <w:p w14:paraId="26A5386A" w14:textId="1D1B7E5A" w:rsidR="003B1811" w:rsidRPr="0065613E" w:rsidRDefault="003B1811"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面上项目</w:t>
            </w:r>
          </w:p>
        </w:tc>
        <w:tc>
          <w:tcPr>
            <w:tcW w:w="5387" w:type="dxa"/>
            <w:vAlign w:val="center"/>
          </w:tcPr>
          <w:p w14:paraId="2B71F9E6" w14:textId="47BDA180"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开发高热敏的自供电离子热电凝胶制备方法，研究离子凝胶随温度变化的动态响应特征；搭建基于离子凝胶的锂离子电池热失控监测预警系统，提出准确、可靠的锂离子电池热失控诊断模型；研究极端条件下离子热电凝胶在锂离子电池热失控过程中的阻燃隔热特性，揭示极端条件下离子热电凝胶抗寒、抗振以及阻燃机理。</w:t>
            </w:r>
          </w:p>
        </w:tc>
        <w:tc>
          <w:tcPr>
            <w:tcW w:w="4536" w:type="dxa"/>
            <w:vAlign w:val="center"/>
          </w:tcPr>
          <w:p w14:paraId="4E8CB9A8" w14:textId="635AC16B"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研制高性能离子热电凝胶用于</w:t>
            </w:r>
            <w:proofErr w:type="gramStart"/>
            <w:r w:rsidRPr="0065613E">
              <w:rPr>
                <w:rFonts w:ascii="Times New Roman" w:eastAsia="宋体" w:hAnsi="Times New Roman" w:cs="Times New Roman"/>
                <w:color w:val="000000" w:themeColor="text1"/>
              </w:rPr>
              <w:t>锂</w:t>
            </w:r>
            <w:proofErr w:type="gramEnd"/>
            <w:r w:rsidRPr="0065613E">
              <w:rPr>
                <w:rFonts w:ascii="Times New Roman" w:eastAsia="宋体" w:hAnsi="Times New Roman" w:cs="Times New Roman"/>
                <w:color w:val="000000" w:themeColor="text1"/>
              </w:rPr>
              <w:t>离子电池热失控监测预警系统；构建基于离子热电凝胶的锂离子电池热失控监测预警模型；高性能离子热电凝胶热电势可达到</w:t>
            </w:r>
            <w:r w:rsidRPr="0065613E">
              <w:rPr>
                <w:rFonts w:ascii="Times New Roman" w:eastAsia="宋体" w:hAnsi="Times New Roman" w:cs="Times New Roman"/>
                <w:color w:val="000000" w:themeColor="text1"/>
              </w:rPr>
              <w:t>15 mV/K</w:t>
            </w:r>
            <w:r w:rsidRPr="0065613E">
              <w:rPr>
                <w:rFonts w:ascii="Times New Roman" w:eastAsia="宋体" w:hAnsi="Times New Roman" w:cs="Times New Roman"/>
                <w:color w:val="000000" w:themeColor="text1"/>
              </w:rPr>
              <w:t>以上，其热电优值（</w:t>
            </w:r>
            <w:proofErr w:type="spellStart"/>
            <w:r w:rsidRPr="0065613E">
              <w:rPr>
                <w:rFonts w:ascii="Times New Roman" w:eastAsia="宋体" w:hAnsi="Times New Roman" w:cs="Times New Roman"/>
                <w:color w:val="000000" w:themeColor="text1"/>
              </w:rPr>
              <w:t>ZTi</w:t>
            </w:r>
            <w:proofErr w:type="spellEnd"/>
            <w:r w:rsidRPr="0065613E">
              <w:rPr>
                <w:rFonts w:ascii="Times New Roman" w:eastAsia="宋体" w:hAnsi="Times New Roman" w:cs="Times New Roman"/>
                <w:color w:val="000000" w:themeColor="text1"/>
              </w:rPr>
              <w:t>）达到</w:t>
            </w:r>
            <w:r w:rsidRPr="0065613E">
              <w:rPr>
                <w:rFonts w:ascii="Times New Roman" w:eastAsia="宋体" w:hAnsi="Times New Roman" w:cs="Times New Roman"/>
                <w:color w:val="000000" w:themeColor="text1"/>
              </w:rPr>
              <w:t>2.0</w:t>
            </w:r>
            <w:r w:rsidRPr="0065613E">
              <w:rPr>
                <w:rFonts w:ascii="Times New Roman" w:eastAsia="宋体" w:hAnsi="Times New Roman" w:cs="Times New Roman"/>
                <w:color w:val="000000" w:themeColor="text1"/>
              </w:rPr>
              <w:t>以上，热失控隔热时其热导率可低于</w:t>
            </w:r>
            <w:r w:rsidRPr="0065613E">
              <w:rPr>
                <w:rFonts w:ascii="Times New Roman" w:eastAsia="宋体" w:hAnsi="Times New Roman" w:cs="Times New Roman"/>
                <w:color w:val="000000" w:themeColor="text1"/>
              </w:rPr>
              <w:t>0.05 W/(</w:t>
            </w:r>
            <w:proofErr w:type="spellStart"/>
            <w:r w:rsidRPr="0065613E">
              <w:rPr>
                <w:rFonts w:ascii="Times New Roman" w:eastAsia="宋体" w:hAnsi="Times New Roman" w:cs="Times New Roman"/>
                <w:color w:val="000000" w:themeColor="text1"/>
              </w:rPr>
              <w:t>m·K</w:t>
            </w:r>
            <w:proofErr w:type="spellEnd"/>
            <w:r w:rsidRPr="0065613E">
              <w:rPr>
                <w:rFonts w:ascii="Times New Roman" w:eastAsia="宋体" w:hAnsi="Times New Roman" w:cs="Times New Roman"/>
                <w:color w:val="000000" w:themeColor="text1"/>
              </w:rPr>
              <w:t>)</w:t>
            </w:r>
            <w:r w:rsidRPr="0065613E">
              <w:rPr>
                <w:rFonts w:ascii="Times New Roman" w:eastAsia="宋体" w:hAnsi="Times New Roman" w:cs="Times New Roman"/>
                <w:color w:val="000000" w:themeColor="text1"/>
              </w:rPr>
              <w:t>，阻燃等级可达到</w:t>
            </w:r>
            <w:r w:rsidRPr="0065613E">
              <w:rPr>
                <w:rFonts w:ascii="Times New Roman" w:eastAsia="宋体" w:hAnsi="Times New Roman" w:cs="Times New Roman"/>
                <w:color w:val="000000" w:themeColor="text1"/>
              </w:rPr>
              <w:t>V-1</w:t>
            </w:r>
            <w:r w:rsidRPr="0065613E">
              <w:rPr>
                <w:rFonts w:ascii="Times New Roman" w:eastAsia="宋体" w:hAnsi="Times New Roman" w:cs="Times New Roman"/>
                <w:color w:val="000000" w:themeColor="text1"/>
              </w:rPr>
              <w:t>级；发表</w:t>
            </w:r>
            <w:r w:rsidRPr="0065613E">
              <w:rPr>
                <w:rFonts w:ascii="Times New Roman" w:eastAsia="宋体" w:hAnsi="Times New Roman" w:cs="Times New Roman"/>
                <w:color w:val="000000" w:themeColor="text1"/>
              </w:rPr>
              <w:t>SCI</w:t>
            </w:r>
            <w:r w:rsidRPr="0065613E">
              <w:rPr>
                <w:rFonts w:ascii="Times New Roman" w:eastAsia="宋体" w:hAnsi="Times New Roman" w:cs="Times New Roman"/>
                <w:color w:val="000000" w:themeColor="text1"/>
              </w:rPr>
              <w:t>论文</w:t>
            </w:r>
            <w:r w:rsidR="00250F74" w:rsidRPr="0065613E">
              <w:rPr>
                <w:rFonts w:ascii="Times New Roman" w:eastAsia="宋体" w:hAnsi="Times New Roman" w:cs="Times New Roman"/>
                <w:color w:val="000000" w:themeColor="text1"/>
              </w:rPr>
              <w:t>不少于</w:t>
            </w:r>
            <w:r w:rsidRPr="0065613E">
              <w:rPr>
                <w:rFonts w:ascii="Times New Roman" w:eastAsia="宋体" w:hAnsi="Times New Roman" w:cs="Times New Roman"/>
                <w:color w:val="000000" w:themeColor="text1"/>
              </w:rPr>
              <w:t>1</w:t>
            </w:r>
            <w:r w:rsidRPr="0065613E">
              <w:rPr>
                <w:rFonts w:ascii="Times New Roman" w:eastAsia="宋体" w:hAnsi="Times New Roman" w:cs="Times New Roman"/>
                <w:color w:val="000000" w:themeColor="text1"/>
              </w:rPr>
              <w:t>篇。</w:t>
            </w:r>
          </w:p>
        </w:tc>
        <w:tc>
          <w:tcPr>
            <w:tcW w:w="850" w:type="dxa"/>
            <w:vAlign w:val="center"/>
          </w:tcPr>
          <w:p w14:paraId="07BB385A" w14:textId="66AF366B" w:rsidR="003B1811" w:rsidRPr="0065613E" w:rsidRDefault="00773E67"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w:t>
            </w:r>
            <w:r w:rsidR="003B1811" w:rsidRPr="0065613E">
              <w:rPr>
                <w:rFonts w:ascii="Times New Roman" w:eastAsia="宋体" w:hAnsi="Times New Roman" w:cs="Times New Roman"/>
                <w:color w:val="000000" w:themeColor="text1"/>
              </w:rPr>
              <w:t>5</w:t>
            </w:r>
            <w:r w:rsidR="003B1811" w:rsidRPr="0065613E">
              <w:rPr>
                <w:rFonts w:ascii="Times New Roman" w:eastAsia="宋体" w:hAnsi="Times New Roman" w:cs="Times New Roman"/>
                <w:color w:val="000000" w:themeColor="text1"/>
              </w:rPr>
              <w:t>万</w:t>
            </w:r>
          </w:p>
        </w:tc>
      </w:tr>
      <w:tr w:rsidR="00250F74" w:rsidRPr="0065613E" w14:paraId="2A381BEB" w14:textId="77777777" w:rsidTr="00456302">
        <w:trPr>
          <w:trHeight w:val="1358"/>
          <w:jc w:val="center"/>
        </w:trPr>
        <w:tc>
          <w:tcPr>
            <w:tcW w:w="457" w:type="dxa"/>
            <w:vAlign w:val="center"/>
          </w:tcPr>
          <w:p w14:paraId="6A487C2E" w14:textId="4593DE1D" w:rsidR="003B1811" w:rsidRPr="0065613E" w:rsidRDefault="003B1811"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6</w:t>
            </w:r>
          </w:p>
        </w:tc>
        <w:tc>
          <w:tcPr>
            <w:tcW w:w="1806" w:type="dxa"/>
            <w:vAlign w:val="center"/>
          </w:tcPr>
          <w:p w14:paraId="79D0CEE5" w14:textId="58723F59"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rPr>
              <w:t>直流电弧诱发光伏配电系统火灾演化机制与蔓延特性研究</w:t>
            </w:r>
          </w:p>
        </w:tc>
        <w:tc>
          <w:tcPr>
            <w:tcW w:w="709" w:type="dxa"/>
            <w:vAlign w:val="center"/>
          </w:tcPr>
          <w:p w14:paraId="5A9E0D64" w14:textId="3DD60A51" w:rsidR="003B1811" w:rsidRPr="0065613E" w:rsidRDefault="003B1811"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面上项目</w:t>
            </w:r>
          </w:p>
        </w:tc>
        <w:tc>
          <w:tcPr>
            <w:tcW w:w="5387" w:type="dxa"/>
            <w:vAlign w:val="center"/>
          </w:tcPr>
          <w:p w14:paraId="7C74AC3C" w14:textId="22660B3A"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rPr>
              <w:t>研究光伏直流配电系统直流电弧形成与发展过程中的电弧形态、流场和温度场时空演化规律，揭示影响直流电弧维持、熄灭与重燃的关键参数；探究直流电弧引燃可燃物火焰形态、温度场、</w:t>
            </w:r>
            <w:proofErr w:type="gramStart"/>
            <w:r w:rsidRPr="0065613E">
              <w:rPr>
                <w:rFonts w:ascii="Times New Roman" w:eastAsia="宋体" w:hAnsi="Times New Roman" w:cs="Times New Roman"/>
              </w:rPr>
              <w:t>浓度场</w:t>
            </w:r>
            <w:proofErr w:type="gramEnd"/>
            <w:r w:rsidRPr="0065613E">
              <w:rPr>
                <w:rFonts w:ascii="Times New Roman" w:eastAsia="宋体" w:hAnsi="Times New Roman" w:cs="Times New Roman"/>
              </w:rPr>
              <w:t>的动态演变特征，揭示直流电弧火灾引燃、维持燃烧和扩散蔓延的临界判据。</w:t>
            </w:r>
          </w:p>
        </w:tc>
        <w:tc>
          <w:tcPr>
            <w:tcW w:w="4536" w:type="dxa"/>
            <w:vAlign w:val="center"/>
          </w:tcPr>
          <w:p w14:paraId="2300841E" w14:textId="2BBB0242" w:rsidR="003B1811" w:rsidRPr="0065613E" w:rsidRDefault="003B1811" w:rsidP="0065613E">
            <w:pPr>
              <w:rPr>
                <w:rFonts w:ascii="Times New Roman" w:eastAsia="宋体" w:hAnsi="Times New Roman" w:cs="Times New Roman"/>
                <w:color w:val="000000" w:themeColor="text1"/>
              </w:rPr>
            </w:pPr>
            <w:r w:rsidRPr="0065613E">
              <w:rPr>
                <w:rFonts w:ascii="Times New Roman" w:eastAsia="宋体" w:hAnsi="Times New Roman" w:cs="Times New Roman"/>
              </w:rPr>
              <w:t>明晰光伏直流</w:t>
            </w:r>
            <w:proofErr w:type="gramStart"/>
            <w:r w:rsidRPr="0065613E">
              <w:rPr>
                <w:rFonts w:ascii="Times New Roman" w:eastAsia="宋体" w:hAnsi="Times New Roman" w:cs="Times New Roman"/>
              </w:rPr>
              <w:t>配电系统电致火灾</w:t>
            </w:r>
            <w:proofErr w:type="gramEnd"/>
            <w:r w:rsidRPr="0065613E">
              <w:rPr>
                <w:rFonts w:ascii="Times New Roman" w:eastAsia="宋体" w:hAnsi="Times New Roman" w:cs="Times New Roman"/>
              </w:rPr>
              <w:t>发生机制</w:t>
            </w:r>
            <w:proofErr w:type="gramStart"/>
            <w:r w:rsidRPr="0065613E">
              <w:rPr>
                <w:rFonts w:ascii="Times New Roman" w:eastAsia="宋体" w:hAnsi="Times New Roman" w:cs="Times New Roman"/>
              </w:rPr>
              <w:t>和电致火灾</w:t>
            </w:r>
            <w:proofErr w:type="gramEnd"/>
            <w:r w:rsidRPr="0065613E">
              <w:rPr>
                <w:rFonts w:ascii="Times New Roman" w:eastAsia="宋体" w:hAnsi="Times New Roman" w:cs="Times New Roman"/>
              </w:rPr>
              <w:t>演化机理，提出光伏直流</w:t>
            </w:r>
            <w:proofErr w:type="gramStart"/>
            <w:r w:rsidRPr="0065613E">
              <w:rPr>
                <w:rFonts w:ascii="Times New Roman" w:eastAsia="宋体" w:hAnsi="Times New Roman" w:cs="Times New Roman"/>
              </w:rPr>
              <w:t>配电系统电致火灾</w:t>
            </w:r>
            <w:proofErr w:type="gramEnd"/>
            <w:r w:rsidRPr="0065613E">
              <w:rPr>
                <w:rFonts w:ascii="Times New Roman" w:eastAsia="宋体" w:hAnsi="Times New Roman" w:cs="Times New Roman"/>
              </w:rPr>
              <w:t>诊断新方法，较</w:t>
            </w:r>
            <w:proofErr w:type="gramStart"/>
            <w:r w:rsidRPr="0065613E">
              <w:rPr>
                <w:rFonts w:ascii="Times New Roman" w:eastAsia="宋体" w:hAnsi="Times New Roman" w:cs="Times New Roman"/>
              </w:rPr>
              <w:t>传统电致</w:t>
            </w:r>
            <w:proofErr w:type="gramEnd"/>
            <w:r w:rsidRPr="0065613E">
              <w:rPr>
                <w:rFonts w:ascii="Times New Roman" w:eastAsia="宋体" w:hAnsi="Times New Roman" w:cs="Times New Roman"/>
              </w:rPr>
              <w:t>火灾诊断方法的准确率提升</w:t>
            </w:r>
            <w:r w:rsidRPr="0065613E">
              <w:rPr>
                <w:rFonts w:ascii="Times New Roman" w:eastAsia="宋体" w:hAnsi="Times New Roman" w:cs="Times New Roman"/>
              </w:rPr>
              <w:t>10%</w:t>
            </w:r>
            <w:r w:rsidRPr="0065613E">
              <w:rPr>
                <w:rFonts w:ascii="Times New Roman" w:eastAsia="宋体" w:hAnsi="Times New Roman" w:cs="Times New Roman"/>
              </w:rPr>
              <w:t>以上；发表</w:t>
            </w:r>
            <w:r w:rsidRPr="0065613E">
              <w:rPr>
                <w:rFonts w:ascii="Times New Roman" w:eastAsia="宋体" w:hAnsi="Times New Roman" w:cs="Times New Roman"/>
              </w:rPr>
              <w:t xml:space="preserve"> SCI</w:t>
            </w:r>
            <w:r w:rsidRPr="0065613E">
              <w:rPr>
                <w:rFonts w:ascii="Times New Roman" w:eastAsia="宋体" w:hAnsi="Times New Roman" w:cs="Times New Roman"/>
              </w:rPr>
              <w:t>论文</w:t>
            </w:r>
            <w:r w:rsidR="00250F74" w:rsidRPr="0065613E">
              <w:rPr>
                <w:rFonts w:ascii="Times New Roman" w:eastAsia="宋体" w:hAnsi="Times New Roman" w:cs="Times New Roman"/>
                <w:color w:val="000000" w:themeColor="text1"/>
              </w:rPr>
              <w:t>不少于</w:t>
            </w:r>
            <w:r w:rsidRPr="0065613E">
              <w:rPr>
                <w:rFonts w:ascii="Times New Roman" w:eastAsia="宋体" w:hAnsi="Times New Roman" w:cs="Times New Roman"/>
              </w:rPr>
              <w:t>1</w:t>
            </w:r>
            <w:r w:rsidRPr="0065613E">
              <w:rPr>
                <w:rFonts w:ascii="Times New Roman" w:eastAsia="宋体" w:hAnsi="Times New Roman" w:cs="Times New Roman"/>
              </w:rPr>
              <w:t>篇。</w:t>
            </w:r>
          </w:p>
        </w:tc>
        <w:tc>
          <w:tcPr>
            <w:tcW w:w="850" w:type="dxa"/>
            <w:vAlign w:val="center"/>
          </w:tcPr>
          <w:p w14:paraId="65D9325C" w14:textId="6AC7A07A" w:rsidR="003B1811" w:rsidRPr="0065613E" w:rsidRDefault="00773E67" w:rsidP="0065613E">
            <w:pPr>
              <w:jc w:val="center"/>
              <w:rPr>
                <w:rFonts w:ascii="Times New Roman" w:eastAsia="宋体" w:hAnsi="Times New Roman" w:cs="Times New Roman"/>
                <w:color w:val="000000" w:themeColor="text1"/>
              </w:rPr>
            </w:pPr>
            <w:r w:rsidRPr="0065613E">
              <w:rPr>
                <w:rFonts w:ascii="Times New Roman" w:eastAsia="宋体" w:hAnsi="Times New Roman" w:cs="Times New Roman"/>
                <w:color w:val="000000" w:themeColor="text1"/>
              </w:rPr>
              <w:t>≤</w:t>
            </w:r>
            <w:r w:rsidR="003B1811" w:rsidRPr="0065613E">
              <w:rPr>
                <w:rFonts w:ascii="Times New Roman" w:eastAsia="宋体" w:hAnsi="Times New Roman" w:cs="Times New Roman"/>
              </w:rPr>
              <w:t>5</w:t>
            </w:r>
            <w:r w:rsidR="003B1811" w:rsidRPr="0065613E">
              <w:rPr>
                <w:rFonts w:ascii="Times New Roman" w:eastAsia="宋体" w:hAnsi="Times New Roman" w:cs="Times New Roman"/>
              </w:rPr>
              <w:t>万</w:t>
            </w:r>
          </w:p>
        </w:tc>
      </w:tr>
    </w:tbl>
    <w:p w14:paraId="2BE07B59" w14:textId="77777777" w:rsidR="007F0971" w:rsidRPr="00456302" w:rsidRDefault="007F0971" w:rsidP="00456302">
      <w:pPr>
        <w:spacing w:line="240" w:lineRule="atLeast"/>
        <w:rPr>
          <w:rFonts w:ascii="Times New Roman" w:hAnsi="Times New Roman" w:cs="Times New Roman" w:hint="eastAsia"/>
          <w:color w:val="000000" w:themeColor="text1"/>
          <w:sz w:val="10"/>
          <w:szCs w:val="10"/>
        </w:rPr>
      </w:pPr>
    </w:p>
    <w:sectPr w:rsidR="007F0971" w:rsidRPr="00456302" w:rsidSect="0027026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C48E" w14:textId="77777777" w:rsidR="0051295B" w:rsidRDefault="0051295B" w:rsidP="00F92460">
      <w:pPr>
        <w:rPr>
          <w:rFonts w:hint="eastAsia"/>
        </w:rPr>
      </w:pPr>
      <w:r>
        <w:separator/>
      </w:r>
    </w:p>
  </w:endnote>
  <w:endnote w:type="continuationSeparator" w:id="0">
    <w:p w14:paraId="4E5B5703" w14:textId="77777777" w:rsidR="0051295B" w:rsidRDefault="0051295B" w:rsidP="00F924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B4C1" w14:textId="77777777" w:rsidR="0051295B" w:rsidRDefault="0051295B" w:rsidP="00F92460">
      <w:pPr>
        <w:rPr>
          <w:rFonts w:hint="eastAsia"/>
        </w:rPr>
      </w:pPr>
      <w:r>
        <w:separator/>
      </w:r>
    </w:p>
  </w:footnote>
  <w:footnote w:type="continuationSeparator" w:id="0">
    <w:p w14:paraId="3704612E" w14:textId="77777777" w:rsidR="0051295B" w:rsidRDefault="0051295B" w:rsidP="00F9246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861"/>
    <w:rsid w:val="00022D71"/>
    <w:rsid w:val="0004672D"/>
    <w:rsid w:val="00064480"/>
    <w:rsid w:val="00086F6A"/>
    <w:rsid w:val="000E1588"/>
    <w:rsid w:val="000F0E0E"/>
    <w:rsid w:val="00103266"/>
    <w:rsid w:val="001124F0"/>
    <w:rsid w:val="001371E4"/>
    <w:rsid w:val="001911F0"/>
    <w:rsid w:val="001C5765"/>
    <w:rsid w:val="001E4F6C"/>
    <w:rsid w:val="00250F74"/>
    <w:rsid w:val="002571C0"/>
    <w:rsid w:val="00270261"/>
    <w:rsid w:val="00277093"/>
    <w:rsid w:val="002873D6"/>
    <w:rsid w:val="003046CB"/>
    <w:rsid w:val="003242F4"/>
    <w:rsid w:val="00357576"/>
    <w:rsid w:val="0039164F"/>
    <w:rsid w:val="003B1811"/>
    <w:rsid w:val="003B4807"/>
    <w:rsid w:val="003E2F58"/>
    <w:rsid w:val="00403F54"/>
    <w:rsid w:val="00456302"/>
    <w:rsid w:val="00460C83"/>
    <w:rsid w:val="00485669"/>
    <w:rsid w:val="0049152D"/>
    <w:rsid w:val="00493F09"/>
    <w:rsid w:val="004C06F6"/>
    <w:rsid w:val="004D245E"/>
    <w:rsid w:val="004E783F"/>
    <w:rsid w:val="004F741A"/>
    <w:rsid w:val="0050534D"/>
    <w:rsid w:val="00505365"/>
    <w:rsid w:val="0051295B"/>
    <w:rsid w:val="00555BB9"/>
    <w:rsid w:val="005608D6"/>
    <w:rsid w:val="00594D24"/>
    <w:rsid w:val="005D2E92"/>
    <w:rsid w:val="005F5428"/>
    <w:rsid w:val="00644D39"/>
    <w:rsid w:val="006517AC"/>
    <w:rsid w:val="0065613E"/>
    <w:rsid w:val="00700B35"/>
    <w:rsid w:val="00722433"/>
    <w:rsid w:val="00773E67"/>
    <w:rsid w:val="007B70D2"/>
    <w:rsid w:val="007F0971"/>
    <w:rsid w:val="0085399F"/>
    <w:rsid w:val="008A57F0"/>
    <w:rsid w:val="009032B7"/>
    <w:rsid w:val="00963E3A"/>
    <w:rsid w:val="00995756"/>
    <w:rsid w:val="009F6BD7"/>
    <w:rsid w:val="00A44112"/>
    <w:rsid w:val="00A65868"/>
    <w:rsid w:val="00B05D26"/>
    <w:rsid w:val="00B14BBC"/>
    <w:rsid w:val="00B60E56"/>
    <w:rsid w:val="00BA1EED"/>
    <w:rsid w:val="00BB4BF5"/>
    <w:rsid w:val="00BC7FEA"/>
    <w:rsid w:val="00C20167"/>
    <w:rsid w:val="00C56D88"/>
    <w:rsid w:val="00C83D89"/>
    <w:rsid w:val="00CB50FC"/>
    <w:rsid w:val="00CC28B9"/>
    <w:rsid w:val="00CE1731"/>
    <w:rsid w:val="00CF572D"/>
    <w:rsid w:val="00D46954"/>
    <w:rsid w:val="00DC03C3"/>
    <w:rsid w:val="00DF00FF"/>
    <w:rsid w:val="00E84861"/>
    <w:rsid w:val="00E979F5"/>
    <w:rsid w:val="00EA0FDA"/>
    <w:rsid w:val="00ED6EBF"/>
    <w:rsid w:val="00EE38CE"/>
    <w:rsid w:val="00F00060"/>
    <w:rsid w:val="00F0154D"/>
    <w:rsid w:val="00F4525F"/>
    <w:rsid w:val="00F92460"/>
    <w:rsid w:val="00FA3803"/>
    <w:rsid w:val="00FA473D"/>
    <w:rsid w:val="00FD2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915B8"/>
  <w15:chartTrackingRefBased/>
  <w15:docId w15:val="{8A23ED1B-3507-43F4-A002-2F10272E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0FC"/>
    <w:pPr>
      <w:widowControl w:val="0"/>
      <w:jc w:val="both"/>
    </w:pPr>
  </w:style>
  <w:style w:type="paragraph" w:styleId="1">
    <w:name w:val="heading 1"/>
    <w:basedOn w:val="a"/>
    <w:next w:val="a"/>
    <w:link w:val="10"/>
    <w:uiPriority w:val="9"/>
    <w:qFormat/>
    <w:rsid w:val="00E8486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486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486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8486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8486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8486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8486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86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8486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86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8486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8486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84861"/>
    <w:rPr>
      <w:rFonts w:cstheme="majorBidi"/>
      <w:color w:val="0F4761" w:themeColor="accent1" w:themeShade="BF"/>
      <w:sz w:val="28"/>
      <w:szCs w:val="28"/>
    </w:rPr>
  </w:style>
  <w:style w:type="character" w:customStyle="1" w:styleId="50">
    <w:name w:val="标题 5 字符"/>
    <w:basedOn w:val="a0"/>
    <w:link w:val="5"/>
    <w:uiPriority w:val="9"/>
    <w:semiHidden/>
    <w:rsid w:val="00E84861"/>
    <w:rPr>
      <w:rFonts w:cstheme="majorBidi"/>
      <w:color w:val="0F4761" w:themeColor="accent1" w:themeShade="BF"/>
      <w:sz w:val="24"/>
      <w:szCs w:val="24"/>
    </w:rPr>
  </w:style>
  <w:style w:type="character" w:customStyle="1" w:styleId="60">
    <w:name w:val="标题 6 字符"/>
    <w:basedOn w:val="a0"/>
    <w:link w:val="6"/>
    <w:uiPriority w:val="9"/>
    <w:semiHidden/>
    <w:rsid w:val="00E84861"/>
    <w:rPr>
      <w:rFonts w:cstheme="majorBidi"/>
      <w:b/>
      <w:bCs/>
      <w:color w:val="0F4761" w:themeColor="accent1" w:themeShade="BF"/>
    </w:rPr>
  </w:style>
  <w:style w:type="character" w:customStyle="1" w:styleId="70">
    <w:name w:val="标题 7 字符"/>
    <w:basedOn w:val="a0"/>
    <w:link w:val="7"/>
    <w:uiPriority w:val="9"/>
    <w:semiHidden/>
    <w:rsid w:val="00E84861"/>
    <w:rPr>
      <w:rFonts w:cstheme="majorBidi"/>
      <w:b/>
      <w:bCs/>
      <w:color w:val="595959" w:themeColor="text1" w:themeTint="A6"/>
    </w:rPr>
  </w:style>
  <w:style w:type="character" w:customStyle="1" w:styleId="80">
    <w:name w:val="标题 8 字符"/>
    <w:basedOn w:val="a0"/>
    <w:link w:val="8"/>
    <w:uiPriority w:val="9"/>
    <w:semiHidden/>
    <w:rsid w:val="00E84861"/>
    <w:rPr>
      <w:rFonts w:cstheme="majorBidi"/>
      <w:color w:val="595959" w:themeColor="text1" w:themeTint="A6"/>
    </w:rPr>
  </w:style>
  <w:style w:type="character" w:customStyle="1" w:styleId="90">
    <w:name w:val="标题 9 字符"/>
    <w:basedOn w:val="a0"/>
    <w:link w:val="9"/>
    <w:uiPriority w:val="9"/>
    <w:semiHidden/>
    <w:rsid w:val="00E84861"/>
    <w:rPr>
      <w:rFonts w:eastAsiaTheme="majorEastAsia" w:cstheme="majorBidi"/>
      <w:color w:val="595959" w:themeColor="text1" w:themeTint="A6"/>
    </w:rPr>
  </w:style>
  <w:style w:type="paragraph" w:styleId="a3">
    <w:name w:val="Title"/>
    <w:basedOn w:val="a"/>
    <w:next w:val="a"/>
    <w:link w:val="a4"/>
    <w:uiPriority w:val="10"/>
    <w:qFormat/>
    <w:rsid w:val="00E848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8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8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8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861"/>
    <w:pPr>
      <w:spacing w:before="160" w:after="160"/>
      <w:jc w:val="center"/>
    </w:pPr>
    <w:rPr>
      <w:i/>
      <w:iCs/>
      <w:color w:val="404040" w:themeColor="text1" w:themeTint="BF"/>
    </w:rPr>
  </w:style>
  <w:style w:type="character" w:customStyle="1" w:styleId="a8">
    <w:name w:val="引用 字符"/>
    <w:basedOn w:val="a0"/>
    <w:link w:val="a7"/>
    <w:uiPriority w:val="29"/>
    <w:rsid w:val="00E84861"/>
    <w:rPr>
      <w:i/>
      <w:iCs/>
      <w:color w:val="404040" w:themeColor="text1" w:themeTint="BF"/>
    </w:rPr>
  </w:style>
  <w:style w:type="paragraph" w:styleId="a9">
    <w:name w:val="List Paragraph"/>
    <w:basedOn w:val="a"/>
    <w:uiPriority w:val="34"/>
    <w:qFormat/>
    <w:rsid w:val="00E84861"/>
    <w:pPr>
      <w:ind w:left="720"/>
      <w:contextualSpacing/>
    </w:pPr>
  </w:style>
  <w:style w:type="character" w:styleId="aa">
    <w:name w:val="Intense Emphasis"/>
    <w:basedOn w:val="a0"/>
    <w:uiPriority w:val="21"/>
    <w:qFormat/>
    <w:rsid w:val="00E84861"/>
    <w:rPr>
      <w:i/>
      <w:iCs/>
      <w:color w:val="0F4761" w:themeColor="accent1" w:themeShade="BF"/>
    </w:rPr>
  </w:style>
  <w:style w:type="paragraph" w:styleId="ab">
    <w:name w:val="Intense Quote"/>
    <w:basedOn w:val="a"/>
    <w:next w:val="a"/>
    <w:link w:val="ac"/>
    <w:uiPriority w:val="30"/>
    <w:qFormat/>
    <w:rsid w:val="00E84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84861"/>
    <w:rPr>
      <w:i/>
      <w:iCs/>
      <w:color w:val="0F4761" w:themeColor="accent1" w:themeShade="BF"/>
    </w:rPr>
  </w:style>
  <w:style w:type="character" w:styleId="ad">
    <w:name w:val="Intense Reference"/>
    <w:basedOn w:val="a0"/>
    <w:uiPriority w:val="32"/>
    <w:qFormat/>
    <w:rsid w:val="00E84861"/>
    <w:rPr>
      <w:b/>
      <w:bCs/>
      <w:smallCaps/>
      <w:color w:val="0F4761" w:themeColor="accent1" w:themeShade="BF"/>
      <w:spacing w:val="5"/>
    </w:rPr>
  </w:style>
  <w:style w:type="table" w:styleId="ae">
    <w:name w:val="Table Grid"/>
    <w:basedOn w:val="a1"/>
    <w:uiPriority w:val="39"/>
    <w:rsid w:val="00270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92460"/>
    <w:pPr>
      <w:tabs>
        <w:tab w:val="center" w:pos="4153"/>
        <w:tab w:val="right" w:pos="8306"/>
      </w:tabs>
      <w:snapToGrid w:val="0"/>
      <w:jc w:val="center"/>
    </w:pPr>
    <w:rPr>
      <w:sz w:val="18"/>
      <w:szCs w:val="18"/>
    </w:rPr>
  </w:style>
  <w:style w:type="character" w:customStyle="1" w:styleId="af0">
    <w:name w:val="页眉 字符"/>
    <w:basedOn w:val="a0"/>
    <w:link w:val="af"/>
    <w:uiPriority w:val="99"/>
    <w:rsid w:val="00F92460"/>
    <w:rPr>
      <w:sz w:val="18"/>
      <w:szCs w:val="18"/>
    </w:rPr>
  </w:style>
  <w:style w:type="paragraph" w:styleId="af1">
    <w:name w:val="footer"/>
    <w:basedOn w:val="a"/>
    <w:link w:val="af2"/>
    <w:uiPriority w:val="99"/>
    <w:unhideWhenUsed/>
    <w:rsid w:val="00F92460"/>
    <w:pPr>
      <w:tabs>
        <w:tab w:val="center" w:pos="4153"/>
        <w:tab w:val="right" w:pos="8306"/>
      </w:tabs>
      <w:snapToGrid w:val="0"/>
      <w:jc w:val="left"/>
    </w:pPr>
    <w:rPr>
      <w:sz w:val="18"/>
      <w:szCs w:val="18"/>
    </w:rPr>
  </w:style>
  <w:style w:type="character" w:customStyle="1" w:styleId="af2">
    <w:name w:val="页脚 字符"/>
    <w:basedOn w:val="a0"/>
    <w:link w:val="af1"/>
    <w:uiPriority w:val="99"/>
    <w:rsid w:val="00F92460"/>
    <w:rPr>
      <w:sz w:val="18"/>
      <w:szCs w:val="18"/>
    </w:rPr>
  </w:style>
  <w:style w:type="paragraph" w:styleId="af3">
    <w:name w:val="Revision"/>
    <w:hidden/>
    <w:uiPriority w:val="99"/>
    <w:semiHidden/>
    <w:rsid w:val="0008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2</Pages>
  <Words>1502</Words>
  <Characters>146</Characters>
  <Application>Microsoft Office Word</Application>
  <DocSecurity>0</DocSecurity>
  <Lines>13</Lines>
  <Paragraphs>51</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天昊 张</dc:creator>
  <cp:keywords/>
  <dc:description/>
  <cp:lastModifiedBy>天昊 张</cp:lastModifiedBy>
  <cp:revision>40</cp:revision>
  <dcterms:created xsi:type="dcterms:W3CDTF">2024-12-02T03:09:00Z</dcterms:created>
  <dcterms:modified xsi:type="dcterms:W3CDTF">2025-11-10T08:28:00Z</dcterms:modified>
</cp:coreProperties>
</file>